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8A6DE2" w:rsidP="005C3C98">
      <w:pPr>
        <w:spacing w:line="360" w:lineRule="auto"/>
        <w:jc w:val="center"/>
        <w:rPr>
          <w:rFonts w:cs="B Nazanin"/>
          <w:color w:val="0D0D0D" w:themeColor="text1" w:themeTint="F2"/>
          <w:szCs w:val="28"/>
          <w:rtl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کارگاه </w:t>
      </w:r>
      <w:r w:rsidR="005C3C9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مولکولار سایک</w:t>
      </w:r>
      <w:r w:rsidR="00E43EB9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وسوماتیک</w:t>
      </w:r>
    </w:p>
    <w:p w:rsidR="00E43EB9" w:rsidRDefault="00F95984" w:rsidP="005C3C98">
      <w:pPr>
        <w:jc w:val="both"/>
        <w:rPr>
          <w:rFonts w:cs="B Nazanin"/>
          <w:color w:val="0D0D0D" w:themeColor="text1" w:themeTint="F2"/>
          <w:rtl/>
        </w:rPr>
      </w:pPr>
      <w:r>
        <w:rPr>
          <w:rFonts w:cs="B Nazanin" w:hint="cs"/>
          <w:color w:val="0D0D0D" w:themeColor="text1" w:themeTint="F2"/>
          <w:rtl/>
        </w:rPr>
        <w:t xml:space="preserve">موضوع بیماریهای کمپلکس مبحثی بسیار پیچیده است و دقیقاً با عوامل مختلف می تواند مرتبط باشد. با افزایش تکنولوژی و تغییر در زیرساختهای شهری، زندگی اجتماعی و نحوه زندگی عوامل محیطی که بدن ما در آن رشد و تکوین می نماید دچار تغییر می شود. یکی از این عوامل محیطی استرس می باشد که موجب می گردد هموستازیس و یا تعامل بین ارگانهای مختلف که مغز بعنوان فرمانده این </w:t>
      </w:r>
      <w:r w:rsidR="00470E46">
        <w:rPr>
          <w:rFonts w:cs="B Nazanin" w:hint="cs"/>
          <w:color w:val="0D0D0D" w:themeColor="text1" w:themeTint="F2"/>
          <w:rtl/>
        </w:rPr>
        <w:t xml:space="preserve">عملیات هماهنگی کننده نقش بازی می کند دچار اختلال گردد. بدنبال این تغییرات </w:t>
      </w:r>
      <w:r w:rsidR="005C3C98">
        <w:rPr>
          <w:rFonts w:cs="B Nazanin" w:hint="cs"/>
          <w:color w:val="0D0D0D" w:themeColor="text1" w:themeTint="F2"/>
          <w:rtl/>
        </w:rPr>
        <w:t>مولکولار</w:t>
      </w:r>
      <w:r w:rsidR="00470E46">
        <w:rPr>
          <w:rFonts w:cs="B Nazanin" w:hint="cs"/>
          <w:color w:val="0D0D0D" w:themeColor="text1" w:themeTint="F2"/>
          <w:rtl/>
        </w:rPr>
        <w:t xml:space="preserve"> و تغییرات ژنها در سطح بافتها و عدم هماهنگی با یکدیگر منجر به بیماریهای سوماتیک می گردد. در طی این سمپوزیوم و کارگاه تئو</w:t>
      </w:r>
      <w:r w:rsidR="005C3C98">
        <w:rPr>
          <w:rFonts w:cs="B Nazanin" w:hint="cs"/>
          <w:color w:val="0D0D0D" w:themeColor="text1" w:themeTint="F2"/>
          <w:rtl/>
        </w:rPr>
        <w:t>ر</w:t>
      </w:r>
      <w:r w:rsidR="00470E46">
        <w:rPr>
          <w:rFonts w:cs="B Nazanin" w:hint="cs"/>
          <w:color w:val="0D0D0D" w:themeColor="text1" w:themeTint="F2"/>
          <w:rtl/>
        </w:rPr>
        <w:t xml:space="preserve">ی و عملی با این بیماریها که ناشی از تغییرات ریز مولکولها و گیرنده های </w:t>
      </w:r>
      <w:r w:rsidR="005C3C98">
        <w:rPr>
          <w:rFonts w:cs="B Nazanin" w:hint="cs"/>
          <w:color w:val="0D0D0D" w:themeColor="text1" w:themeTint="F2"/>
          <w:rtl/>
        </w:rPr>
        <w:t xml:space="preserve">خاص </w:t>
      </w:r>
      <w:r w:rsidR="00470E46">
        <w:rPr>
          <w:rFonts w:cs="B Nazanin" w:hint="cs"/>
          <w:color w:val="0D0D0D" w:themeColor="text1" w:themeTint="F2"/>
          <w:rtl/>
        </w:rPr>
        <w:t xml:space="preserve">که موجب اختلالات سوماتیک می گردند آشنا می شویم . همچنین با نحوه تشخیص </w:t>
      </w:r>
      <w:r w:rsidR="00F7748E">
        <w:rPr>
          <w:rFonts w:cs="B Nazanin" w:hint="cs"/>
          <w:color w:val="0D0D0D" w:themeColor="text1" w:themeTint="F2"/>
          <w:rtl/>
        </w:rPr>
        <w:t xml:space="preserve">و سنجش کمی </w:t>
      </w:r>
      <w:r w:rsidR="00470E46">
        <w:rPr>
          <w:rFonts w:cs="B Nazanin" w:hint="cs"/>
          <w:color w:val="0D0D0D" w:themeColor="text1" w:themeTint="F2"/>
          <w:rtl/>
        </w:rPr>
        <w:t xml:space="preserve">آنها در محیط آزمایشگاهی با توجه به </w:t>
      </w:r>
      <w:r w:rsidR="00F7748E">
        <w:rPr>
          <w:rFonts w:cs="B Nazanin" w:hint="cs"/>
          <w:color w:val="0D0D0D" w:themeColor="text1" w:themeTint="F2"/>
          <w:rtl/>
        </w:rPr>
        <w:t xml:space="preserve">تکنولوژی جدید دستگاه </w:t>
      </w:r>
      <w:r w:rsidR="00F7748E" w:rsidRPr="00F7748E">
        <w:rPr>
          <w:rFonts w:cs="B Nazanin"/>
          <w:color w:val="0D0D0D" w:themeColor="text1" w:themeTint="F2"/>
          <w:sz w:val="22"/>
          <w:szCs w:val="22"/>
          <w:lang w:bidi="fa-IR"/>
        </w:rPr>
        <w:t>Real time PCR</w:t>
      </w:r>
      <w:r w:rsidR="00F7748E"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470E46">
        <w:rPr>
          <w:rFonts w:cs="B Nazanin" w:hint="cs"/>
          <w:color w:val="0D0D0D" w:themeColor="text1" w:themeTint="F2"/>
          <w:rtl/>
        </w:rPr>
        <w:t>وجود داروهای تنظیم کننده این مولکولها می توان این تعادل ژنی که ناشی از کمبود و ازدیاد این مولکولها در بدن می باشد را هماهنگ نمود و مانع از بیماریهای سایکوسوماتیک گردید.</w:t>
      </w:r>
    </w:p>
    <w:p w:rsidR="000716C8" w:rsidRPr="007C3CE2" w:rsidRDefault="00FE4B4D" w:rsidP="00CB3403">
      <w:pPr>
        <w:jc w:val="both"/>
        <w:rPr>
          <w:rFonts w:cs="B Nazanin"/>
          <w:color w:val="0D0D0D" w:themeColor="text1" w:themeTint="F2"/>
          <w:rtl/>
        </w:rPr>
      </w:pPr>
      <w:r w:rsidRPr="007C3CE2">
        <w:rPr>
          <w:rFonts w:cs="B Nazanin" w:hint="cs"/>
          <w:color w:val="0D0D0D" w:themeColor="text1" w:themeTint="F2"/>
          <w:rtl/>
        </w:rPr>
        <w:t xml:space="preserve">پژوهشگاه مهندسی ژنتیک و </w:t>
      </w:r>
      <w:r w:rsidR="00E43EB9">
        <w:rPr>
          <w:rFonts w:cs="B Nazanin" w:hint="cs"/>
          <w:color w:val="0D0D0D" w:themeColor="text1" w:themeTint="F2"/>
          <w:rtl/>
        </w:rPr>
        <w:t xml:space="preserve">زیست فناوری </w:t>
      </w:r>
      <w:r w:rsidRPr="007C3CE2">
        <w:rPr>
          <w:rFonts w:cs="B Nazanin" w:hint="cs"/>
          <w:color w:val="0D0D0D" w:themeColor="text1" w:themeTint="F2"/>
          <w:rtl/>
        </w:rPr>
        <w:t>اقدام به برگزاری</w:t>
      </w:r>
      <w:r w:rsidR="00D247F6">
        <w:rPr>
          <w:rFonts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color w:val="0D0D0D" w:themeColor="text1" w:themeTint="F2"/>
          <w:rtl/>
        </w:rPr>
        <w:t xml:space="preserve">کارگاه </w:t>
      </w:r>
      <w:r w:rsidR="00E43EB9">
        <w:rPr>
          <w:rFonts w:cs="B Nazanin" w:hint="cs"/>
          <w:color w:val="0D0D0D" w:themeColor="text1" w:themeTint="F2"/>
          <w:rtl/>
        </w:rPr>
        <w:t xml:space="preserve">تئوری و عملی </w:t>
      </w:r>
      <w:r w:rsidR="00CB3403">
        <w:rPr>
          <w:rFonts w:cs="B Nazanin" w:hint="cs"/>
          <w:color w:val="0D0D0D" w:themeColor="text1" w:themeTint="F2"/>
          <w:rtl/>
        </w:rPr>
        <w:t>دو</w:t>
      </w:r>
      <w:r w:rsidR="00E025E8">
        <w:rPr>
          <w:rFonts w:cs="B Nazanin" w:hint="cs"/>
          <w:color w:val="0D0D0D" w:themeColor="text1" w:themeTint="F2"/>
          <w:rtl/>
        </w:rPr>
        <w:t xml:space="preserve"> روزه</w:t>
      </w:r>
      <w:r w:rsidRPr="007C3CE2">
        <w:rPr>
          <w:rFonts w:cs="B Nazanin" w:hint="cs"/>
          <w:color w:val="0D0D0D" w:themeColor="text1" w:themeTint="F2"/>
          <w:rtl/>
        </w:rPr>
        <w:t xml:space="preserve"> با عنوان </w:t>
      </w:r>
      <w:r w:rsidR="005C3C98">
        <w:rPr>
          <w:rFonts w:cs="B Nazanin" w:hint="cs"/>
          <w:b/>
          <w:bCs/>
          <w:color w:val="0D0D0D" w:themeColor="text1" w:themeTint="F2"/>
          <w:rtl/>
          <w:lang w:bidi="fa-IR"/>
        </w:rPr>
        <w:t>مولکولار سایکو</w:t>
      </w:r>
      <w:r w:rsidR="00E43EB9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سوماتیک </w:t>
      </w:r>
      <w:r w:rsidR="009A5C2C" w:rsidRPr="007C3CE2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تاریخ</w:t>
      </w:r>
      <w:r w:rsidR="003C4EBD">
        <w:rPr>
          <w:rFonts w:cs="B Nazanin" w:hint="cs"/>
          <w:color w:val="0D0D0D" w:themeColor="text1" w:themeTint="F2"/>
          <w:rtl/>
          <w:lang w:bidi="fa-IR"/>
        </w:rPr>
        <w:t xml:space="preserve">  </w:t>
      </w:r>
      <w:r w:rsidR="00CB3403">
        <w:rPr>
          <w:rFonts w:cs="B Nazanin" w:hint="cs"/>
          <w:color w:val="0D0D0D" w:themeColor="text1" w:themeTint="F2"/>
          <w:rtl/>
          <w:lang w:bidi="fa-IR"/>
        </w:rPr>
        <w:t>8</w:t>
      </w:r>
      <w:r w:rsidR="00CB2AA9"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307FF6">
        <w:rPr>
          <w:rFonts w:cs="B Nazanin" w:hint="cs"/>
          <w:color w:val="0D0D0D" w:themeColor="text1" w:themeTint="F2"/>
          <w:rtl/>
          <w:lang w:bidi="fa-IR"/>
        </w:rPr>
        <w:t xml:space="preserve">لغایت </w:t>
      </w:r>
      <w:r w:rsidR="00E43EB9">
        <w:rPr>
          <w:rFonts w:cs="B Nazanin" w:hint="cs"/>
          <w:color w:val="0D0D0D" w:themeColor="text1" w:themeTint="F2"/>
          <w:rtl/>
          <w:lang w:bidi="fa-IR"/>
        </w:rPr>
        <w:t>9</w:t>
      </w:r>
      <w:r w:rsidR="003C4EBD"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E43EB9">
        <w:rPr>
          <w:rFonts w:cs="B Nazanin" w:hint="cs"/>
          <w:color w:val="0D0D0D" w:themeColor="text1" w:themeTint="F2"/>
          <w:rtl/>
          <w:lang w:bidi="fa-IR"/>
        </w:rPr>
        <w:t xml:space="preserve">اسفند </w:t>
      </w:r>
      <w:r w:rsidR="003C4EBD">
        <w:rPr>
          <w:rFonts w:cs="B Nazanin" w:hint="cs"/>
          <w:color w:val="0D0D0D" w:themeColor="text1" w:themeTint="F2"/>
          <w:rtl/>
          <w:lang w:bidi="fa-IR"/>
        </w:rPr>
        <w:t xml:space="preserve">ماه </w:t>
      </w:r>
      <w:r w:rsidRPr="007C3CE2">
        <w:rPr>
          <w:rFonts w:cs="B Nazanin" w:hint="cs"/>
          <w:color w:val="0D0D0D" w:themeColor="text1" w:themeTint="F2"/>
          <w:rtl/>
        </w:rPr>
        <w:t>139</w:t>
      </w:r>
      <w:r w:rsidR="00EA13CA" w:rsidRPr="007C3CE2">
        <w:rPr>
          <w:rFonts w:cs="B Nazanin" w:hint="cs"/>
          <w:color w:val="0D0D0D" w:themeColor="text1" w:themeTint="F2"/>
          <w:rtl/>
        </w:rPr>
        <w:t>4</w:t>
      </w:r>
      <w:r w:rsidRPr="007C3CE2">
        <w:rPr>
          <w:rFonts w:cs="B Nazanin" w:hint="cs"/>
          <w:color w:val="0D0D0D" w:themeColor="text1" w:themeTint="F2"/>
          <w:rtl/>
        </w:rPr>
        <w:t xml:space="preserve"> نموده و از کلیه علاقمندان جهت ثبت نام دعوت به عمل می آورد.</w:t>
      </w:r>
      <w:r w:rsidR="00E43EB9">
        <w:rPr>
          <w:rFonts w:cs="B Nazanin" w:hint="cs"/>
          <w:color w:val="0D0D0D" w:themeColor="text1" w:themeTint="F2"/>
          <w:rtl/>
        </w:rPr>
        <w:t xml:space="preserve"> همچنین به اطلاع </w:t>
      </w:r>
      <w:r w:rsidR="005C3C98">
        <w:rPr>
          <w:rFonts w:cs="B Nazanin"/>
          <w:color w:val="0D0D0D" w:themeColor="text1" w:themeTint="F2"/>
          <w:rtl/>
        </w:rPr>
        <w:br/>
      </w:r>
      <w:r w:rsidR="00F7748E">
        <w:rPr>
          <w:rFonts w:cs="B Nazanin" w:hint="cs"/>
          <w:color w:val="0D0D0D" w:themeColor="text1" w:themeTint="F2"/>
          <w:rtl/>
        </w:rPr>
        <w:t>می رساند</w:t>
      </w:r>
      <w:r w:rsidR="00E43EB9">
        <w:rPr>
          <w:rFonts w:cs="B Nazanin" w:hint="cs"/>
          <w:color w:val="0D0D0D" w:themeColor="text1" w:themeTint="F2"/>
          <w:rtl/>
        </w:rPr>
        <w:t xml:space="preserve"> </w:t>
      </w:r>
      <w:r w:rsidR="005C3C98">
        <w:rPr>
          <w:rFonts w:cs="B Nazanin" w:hint="cs"/>
          <w:color w:val="0D0D0D" w:themeColor="text1" w:themeTint="F2"/>
          <w:rtl/>
        </w:rPr>
        <w:t xml:space="preserve">سمپوزیوم </w:t>
      </w:r>
      <w:r w:rsidR="00E43EB9">
        <w:rPr>
          <w:rFonts w:cs="B Nazanin" w:hint="cs"/>
          <w:color w:val="0D0D0D" w:themeColor="text1" w:themeTint="F2"/>
          <w:rtl/>
        </w:rPr>
        <w:t xml:space="preserve">در روز </w:t>
      </w:r>
      <w:r w:rsidR="00F7748E">
        <w:rPr>
          <w:rFonts w:cs="B Nazanin" w:hint="cs"/>
          <w:color w:val="0D0D0D" w:themeColor="text1" w:themeTint="F2"/>
          <w:rtl/>
        </w:rPr>
        <w:t>6</w:t>
      </w:r>
      <w:r w:rsidR="00E43EB9">
        <w:rPr>
          <w:rFonts w:cs="B Nazanin" w:hint="cs"/>
          <w:color w:val="0D0D0D" w:themeColor="text1" w:themeTint="F2"/>
          <w:rtl/>
        </w:rPr>
        <w:t xml:space="preserve"> اسفند 94 در بیمارستان امام خمینی بخش روان تنی برگزار می شود و روزهای 8و9 </w:t>
      </w:r>
      <w:r w:rsidR="005C3C98">
        <w:rPr>
          <w:rFonts w:cs="B Nazanin" w:hint="cs"/>
          <w:color w:val="0D0D0D" w:themeColor="text1" w:themeTint="F2"/>
          <w:rtl/>
        </w:rPr>
        <w:t xml:space="preserve">اسفند ماه کارگاه مولکولار سایکوسوماتیک </w:t>
      </w:r>
      <w:r w:rsidR="00E43EB9">
        <w:rPr>
          <w:rFonts w:cs="B Nazanin" w:hint="cs"/>
          <w:color w:val="0D0D0D" w:themeColor="text1" w:themeTint="F2"/>
          <w:rtl/>
        </w:rPr>
        <w:t>در پژوهشگاه ملی مهندسی ژنتیک برگزار می شود.</w:t>
      </w:r>
    </w:p>
    <w:p w:rsidR="00860CD2" w:rsidRPr="007C3CE2" w:rsidRDefault="00860CD2" w:rsidP="00873198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</w:t>
      </w:r>
      <w:r w:rsidR="00F95984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با شماره تلفن 44787479 (خانم علی آبادی)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 </w:t>
      </w:r>
      <w:r w:rsidR="00873198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3335165576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="00E43EB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="00464A6D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6104337951577921</w:t>
      </w:r>
      <w:r w:rsidR="00E43EB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="00873198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(به نام قاسم آهنگری)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8" w:history="1">
        <w:r w:rsidR="00E43EB9" w:rsidRPr="00E3211C">
          <w:rPr>
            <w:rStyle w:val="Hyperlink"/>
            <w:rFonts w:cs="B Nazanin"/>
            <w:b/>
            <w:bCs/>
            <w:sz w:val="20"/>
            <w:szCs w:val="20"/>
            <w:lang w:bidi="fa-IR"/>
          </w:rPr>
          <w:t>ghah@nigeb.ac.ir</w:t>
        </w:r>
      </w:hyperlink>
      <w:r w:rsidR="00E43EB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D247F6" w:rsidRDefault="00860CD2" w:rsidP="00E43EB9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 w:rsidR="00E43EB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200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می باشد.</w:t>
      </w:r>
    </w:p>
    <w:p w:rsidR="00860CD2" w:rsidRPr="007C3CE2" w:rsidRDefault="00860CD2" w:rsidP="00E43EB9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CB2AA9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در مهمانسر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ا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50 هزار تومان می باشد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E43EB9" w:rsidRDefault="00E43EB9">
      <w:pPr>
        <w:bidi w:val="0"/>
        <w:spacing w:after="200" w:line="276" w:lineRule="auto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  <w:br w:type="page"/>
      </w: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E43EB9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</w:t>
            </w:r>
            <w:r w:rsidR="00E43EB9">
              <w:rPr>
                <w:rFonts w:cs="B Jadid" w:hint="cs"/>
                <w:b/>
                <w:bCs/>
                <w:noProof/>
                <w:color w:val="0D0D0D" w:themeColor="text1" w:themeTint="F2"/>
                <w:sz w:val="16"/>
                <w:szCs w:val="16"/>
                <w:rtl/>
              </w:rPr>
              <w:t>ژنوسایتوسوماتیک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9242E0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242E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242E0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242E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9242E0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242E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9242E0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242E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9242E0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9242E0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E43EB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0EA9" w:rsidRDefault="006E0EA9" w:rsidP="00B72912">
      <w:r>
        <w:separator/>
      </w:r>
    </w:p>
  </w:endnote>
  <w:endnote w:type="continuationSeparator" w:id="0">
    <w:p w:rsidR="006E0EA9" w:rsidRDefault="006E0EA9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tr">
    <w:altName w:val="Courier New"/>
    <w:panose1 w:val="00000700000000000000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0EA9" w:rsidRDefault="006E0EA9" w:rsidP="00B72912">
      <w:r>
        <w:separator/>
      </w:r>
    </w:p>
  </w:footnote>
  <w:footnote w:type="continuationSeparator" w:id="0">
    <w:p w:rsidR="006E0EA9" w:rsidRDefault="006E0EA9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242E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242E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9242E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460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61373"/>
    <w:rsid w:val="0007160F"/>
    <w:rsid w:val="000716C8"/>
    <w:rsid w:val="0007440D"/>
    <w:rsid w:val="00095D10"/>
    <w:rsid w:val="000A6E07"/>
    <w:rsid w:val="000A6EF9"/>
    <w:rsid w:val="000B4741"/>
    <w:rsid w:val="001443D0"/>
    <w:rsid w:val="002449D3"/>
    <w:rsid w:val="00251DE4"/>
    <w:rsid w:val="00276888"/>
    <w:rsid w:val="00287E1C"/>
    <w:rsid w:val="002B19D7"/>
    <w:rsid w:val="002E1F9F"/>
    <w:rsid w:val="002F04AC"/>
    <w:rsid w:val="00307FF6"/>
    <w:rsid w:val="003473BE"/>
    <w:rsid w:val="00362706"/>
    <w:rsid w:val="003C0E09"/>
    <w:rsid w:val="003C4EBD"/>
    <w:rsid w:val="003E785F"/>
    <w:rsid w:val="00404FAD"/>
    <w:rsid w:val="004241DF"/>
    <w:rsid w:val="00425DEC"/>
    <w:rsid w:val="00452839"/>
    <w:rsid w:val="00457290"/>
    <w:rsid w:val="00457867"/>
    <w:rsid w:val="0046167D"/>
    <w:rsid w:val="00462934"/>
    <w:rsid w:val="00464A6D"/>
    <w:rsid w:val="00470E46"/>
    <w:rsid w:val="004A5B53"/>
    <w:rsid w:val="004A7499"/>
    <w:rsid w:val="004C38E6"/>
    <w:rsid w:val="005143E2"/>
    <w:rsid w:val="00526002"/>
    <w:rsid w:val="005262D5"/>
    <w:rsid w:val="005505A5"/>
    <w:rsid w:val="005B0262"/>
    <w:rsid w:val="005C3C98"/>
    <w:rsid w:val="005F480C"/>
    <w:rsid w:val="00614CA9"/>
    <w:rsid w:val="00684300"/>
    <w:rsid w:val="0069614F"/>
    <w:rsid w:val="006A0971"/>
    <w:rsid w:val="006D59C7"/>
    <w:rsid w:val="006D5F66"/>
    <w:rsid w:val="006E0EA9"/>
    <w:rsid w:val="006F7A25"/>
    <w:rsid w:val="0070260B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73198"/>
    <w:rsid w:val="0088142B"/>
    <w:rsid w:val="008A6DE2"/>
    <w:rsid w:val="008C4F5B"/>
    <w:rsid w:val="008D3343"/>
    <w:rsid w:val="008F54D8"/>
    <w:rsid w:val="00902C22"/>
    <w:rsid w:val="009242E0"/>
    <w:rsid w:val="009437DF"/>
    <w:rsid w:val="009456B7"/>
    <w:rsid w:val="00962985"/>
    <w:rsid w:val="009A5C2C"/>
    <w:rsid w:val="009B1B22"/>
    <w:rsid w:val="009C436B"/>
    <w:rsid w:val="00A16A8C"/>
    <w:rsid w:val="00A249B5"/>
    <w:rsid w:val="00A44D00"/>
    <w:rsid w:val="00A916B8"/>
    <w:rsid w:val="00A9295C"/>
    <w:rsid w:val="00B0088A"/>
    <w:rsid w:val="00B3171A"/>
    <w:rsid w:val="00B52A86"/>
    <w:rsid w:val="00B72912"/>
    <w:rsid w:val="00B738E9"/>
    <w:rsid w:val="00B82F11"/>
    <w:rsid w:val="00BB0FA3"/>
    <w:rsid w:val="00C13C55"/>
    <w:rsid w:val="00C8423B"/>
    <w:rsid w:val="00CB2AA9"/>
    <w:rsid w:val="00CB3403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B681C"/>
    <w:rsid w:val="00DD1021"/>
    <w:rsid w:val="00E025E8"/>
    <w:rsid w:val="00E43EB9"/>
    <w:rsid w:val="00EA13CA"/>
    <w:rsid w:val="00EB7679"/>
    <w:rsid w:val="00ED18FC"/>
    <w:rsid w:val="00EE7F45"/>
    <w:rsid w:val="00F7748E"/>
    <w:rsid w:val="00F87927"/>
    <w:rsid w:val="00F942DF"/>
    <w:rsid w:val="00F95984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hah@nigeb.ac.ir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CB2648-835A-4F4C-B3AE-4D86FC770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maliabadi</cp:lastModifiedBy>
  <cp:revision>10</cp:revision>
  <cp:lastPrinted>2016-01-11T05:44:00Z</cp:lastPrinted>
  <dcterms:created xsi:type="dcterms:W3CDTF">2016-01-11T05:27:00Z</dcterms:created>
  <dcterms:modified xsi:type="dcterms:W3CDTF">2016-01-25T06:45:00Z</dcterms:modified>
</cp:coreProperties>
</file>